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8F660D" w:rsidRPr="008F660D" w14:paraId="3C537547" w14:textId="77777777" w:rsidTr="008F660D">
        <w:trPr>
          <w:jc w:val="center"/>
        </w:trPr>
        <w:tc>
          <w:tcPr>
            <w:tcW w:w="2835" w:type="dxa"/>
          </w:tcPr>
          <w:p w14:paraId="6F51EB25" w14:textId="77777777" w:rsidR="00163678" w:rsidRPr="008F660D" w:rsidRDefault="00163678" w:rsidP="00ED1FBC">
            <w:pPr>
              <w:jc w:val="center"/>
              <w:rPr>
                <w:color w:val="62205F"/>
              </w:rPr>
            </w:pPr>
            <w:r w:rsidRPr="008F660D">
              <w:rPr>
                <w:noProof/>
                <w:color w:val="62205F"/>
                <w:lang w:eastAsia="fr-FR"/>
              </w:rPr>
              <w:drawing>
                <wp:inline distT="0" distB="0" distL="0" distR="0" wp14:anchorId="7C7E04EE" wp14:editId="0990141A">
                  <wp:extent cx="1364456" cy="1128713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56" cy="112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1A081" w14:textId="1B93AA23" w:rsidR="00ED1FBC" w:rsidRPr="008F660D" w:rsidRDefault="00ED1FBC" w:rsidP="00ED1FBC">
            <w:pPr>
              <w:jc w:val="center"/>
              <w:rPr>
                <w:rFonts w:ascii="Constantia" w:hAnsi="Constantia"/>
                <w:b/>
                <w:color w:val="62205F"/>
              </w:rPr>
            </w:pPr>
            <w:r w:rsidRPr="008F660D">
              <w:rPr>
                <w:rFonts w:ascii="Constantia" w:hAnsi="Constantia"/>
                <w:b/>
                <w:color w:val="62205F"/>
              </w:rPr>
              <w:t>Section de la Côte d’Or</w:t>
            </w:r>
          </w:p>
        </w:tc>
        <w:tc>
          <w:tcPr>
            <w:tcW w:w="6804" w:type="dxa"/>
            <w:vAlign w:val="center"/>
          </w:tcPr>
          <w:p w14:paraId="5527657B" w14:textId="5886F4EC" w:rsidR="00163678" w:rsidRPr="008F660D" w:rsidRDefault="00163678" w:rsidP="006C5AD3">
            <w:pPr>
              <w:pStyle w:val="Standard"/>
              <w:jc w:val="center"/>
              <w:rPr>
                <w:color w:val="62205F"/>
                <w:sz w:val="28"/>
                <w:szCs w:val="28"/>
              </w:rPr>
            </w:pPr>
            <w:r w:rsidRPr="008F660D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C</w:t>
            </w:r>
            <w:r w:rsidR="007D6186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ONCOURS DE JOUTES ORATOIRES 2023</w:t>
            </w:r>
            <w:r w:rsidRPr="008F660D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-202</w:t>
            </w:r>
            <w:r w:rsidR="007D6186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4</w:t>
            </w:r>
          </w:p>
          <w:p w14:paraId="636CF9BF" w14:textId="77777777" w:rsidR="00163678" w:rsidRPr="008F660D" w:rsidRDefault="00163678" w:rsidP="006C5AD3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</w:pPr>
            <w:r w:rsidRPr="008F660D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Organisé par l’AMOPA21</w:t>
            </w:r>
          </w:p>
          <w:p w14:paraId="66B5FAF6" w14:textId="77777777" w:rsidR="00F70F05" w:rsidRPr="008F660D" w:rsidRDefault="00F70F05" w:rsidP="006C5AD3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</w:pPr>
          </w:p>
          <w:p w14:paraId="6595BBD3" w14:textId="0AF2C2A8" w:rsidR="00F70F05" w:rsidRPr="004D2021" w:rsidRDefault="00F70F05" w:rsidP="00ED1FBC">
            <w:pPr>
              <w:jc w:val="center"/>
              <w:rPr>
                <w:color w:val="62205F"/>
                <w:sz w:val="28"/>
                <w:szCs w:val="28"/>
                <w:u w:val="wavyDouble"/>
              </w:rPr>
            </w:pPr>
            <w:r w:rsidRPr="004D2021">
              <w:rPr>
                <w:rFonts w:ascii="Constantia" w:hAnsi="Constantia"/>
                <w:b/>
                <w:color w:val="62205F"/>
                <w:sz w:val="28"/>
                <w:szCs w:val="28"/>
                <w:u w:val="wavyDouble"/>
              </w:rPr>
              <w:t>FORMULAIRE D’INSCRIPTION</w:t>
            </w:r>
          </w:p>
        </w:tc>
      </w:tr>
    </w:tbl>
    <w:p w14:paraId="68C706A6" w14:textId="77777777" w:rsidR="00F70F05" w:rsidRPr="008F660D" w:rsidRDefault="00F70F05">
      <w:pPr>
        <w:rPr>
          <w:color w:val="62205F"/>
        </w:rPr>
      </w:pPr>
    </w:p>
    <w:p w14:paraId="3656F0B0" w14:textId="77777777" w:rsidR="00163678" w:rsidRPr="008F660D" w:rsidRDefault="00041652" w:rsidP="00041652">
      <w:pPr>
        <w:jc w:val="center"/>
        <w:rPr>
          <w:rFonts w:ascii="Constantia" w:hAnsi="Constantia"/>
          <w:b/>
          <w:color w:val="62205F"/>
          <w:u w:val="single"/>
        </w:rPr>
      </w:pPr>
      <w:r w:rsidRPr="008F660D">
        <w:rPr>
          <w:rFonts w:ascii="Constantia" w:hAnsi="Constantia"/>
          <w:b/>
          <w:color w:val="62205F"/>
          <w:u w:val="single"/>
        </w:rPr>
        <w:t>PRESENTATION DU CONCOURS</w:t>
      </w:r>
    </w:p>
    <w:p w14:paraId="405C565F" w14:textId="77777777" w:rsidR="00163678" w:rsidRPr="00163678" w:rsidRDefault="00163678"/>
    <w:p w14:paraId="316A4A76" w14:textId="77777777" w:rsidR="00163678" w:rsidRDefault="002F319E" w:rsidP="002F319E">
      <w:pPr>
        <w:pStyle w:val="Standard"/>
        <w:jc w:val="both"/>
        <w:rPr>
          <w:rFonts w:ascii="Constantia" w:hAnsi="Constantia" w:cs="Constantia"/>
          <w:b/>
          <w:bCs/>
          <w:color w:val="000000"/>
          <w:sz w:val="24"/>
          <w:szCs w:val="24"/>
        </w:rPr>
      </w:pPr>
      <w:r>
        <w:rPr>
          <w:rFonts w:ascii="Constantia" w:hAnsi="Constantia" w:cs="Constantia"/>
          <w:b/>
          <w:bCs/>
          <w:color w:val="000000"/>
          <w:sz w:val="24"/>
          <w:szCs w:val="24"/>
        </w:rPr>
        <w:t>Le c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oncours 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est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>ouvert aux élèves des classes de se</w:t>
      </w:r>
      <w:r w:rsidR="00041652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conde des lycées d’enseignement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général, technologique, professionnel et agricole de la Côte-d’Or </w:t>
      </w:r>
    </w:p>
    <w:p w14:paraId="55B76370" w14:textId="77777777" w:rsidR="00041652" w:rsidRPr="006C5EE5" w:rsidRDefault="00041652" w:rsidP="00163678">
      <w:pPr>
        <w:pStyle w:val="Standard"/>
        <w:ind w:left="567" w:hanging="567"/>
        <w:rPr>
          <w:sz w:val="16"/>
          <w:szCs w:val="16"/>
        </w:rPr>
      </w:pPr>
    </w:p>
    <w:p w14:paraId="776E9FF8" w14:textId="77777777" w:rsidR="00163678" w:rsidRPr="00163678" w:rsidRDefault="006C5AD3" w:rsidP="002F319E">
      <w:pPr>
        <w:pStyle w:val="Standard"/>
        <w:ind w:left="567" w:hanging="567"/>
        <w:jc w:val="both"/>
        <w:rPr>
          <w:sz w:val="24"/>
          <w:szCs w:val="24"/>
        </w:rPr>
      </w:pP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Le concours </w:t>
      </w:r>
      <w:r w:rsidR="00041652">
        <w:rPr>
          <w:rFonts w:ascii="Constantia" w:hAnsi="Constantia" w:cs="Constantia"/>
          <w:b/>
          <w:bCs/>
          <w:color w:val="000000"/>
          <w:sz w:val="24"/>
          <w:szCs w:val="24"/>
        </w:rPr>
        <w:t>« 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>Joutes oratoires</w:t>
      </w:r>
      <w:r w:rsidR="00041652">
        <w:rPr>
          <w:rFonts w:ascii="Constantia" w:hAnsi="Constantia" w:cs="Constantia"/>
          <w:b/>
          <w:bCs/>
          <w:color w:val="000000"/>
          <w:sz w:val="24"/>
          <w:szCs w:val="24"/>
        </w:rPr>
        <w:t> »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se déroule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par binôme 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et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en deux étapes : </w:t>
      </w:r>
    </w:p>
    <w:p w14:paraId="69FBD697" w14:textId="747F2C1C" w:rsidR="00163678" w:rsidRPr="00163678" w:rsidRDefault="006C5AD3" w:rsidP="008F660D">
      <w:pPr>
        <w:pStyle w:val="Standard"/>
        <w:numPr>
          <w:ilvl w:val="0"/>
          <w:numId w:val="1"/>
        </w:numPr>
        <w:spacing w:before="60"/>
        <w:ind w:left="284" w:hanging="284"/>
        <w:jc w:val="both"/>
        <w:rPr>
          <w:sz w:val="24"/>
          <w:szCs w:val="24"/>
        </w:rPr>
      </w:pPr>
      <w:r w:rsidRPr="00D46E32">
        <w:rPr>
          <w:rFonts w:ascii="Constantia" w:hAnsi="Constantia" w:cs="Constantia"/>
          <w:b/>
          <w:bCs/>
          <w:color w:val="000000"/>
          <w:sz w:val="24"/>
          <w:szCs w:val="24"/>
          <w:u w:val="single"/>
        </w:rPr>
        <w:t>ETAPE 1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 :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une épreuve de sélection organisée dans les lycées sur un thème proposé par l’AMOPA21. Un binôme par lycée participera à l’épreuve finale </w:t>
      </w:r>
    </w:p>
    <w:p w14:paraId="7D645577" w14:textId="620573C3" w:rsidR="00163678" w:rsidRPr="00163678" w:rsidRDefault="006C5AD3" w:rsidP="008F660D">
      <w:pPr>
        <w:pStyle w:val="Standard"/>
        <w:numPr>
          <w:ilvl w:val="1"/>
          <w:numId w:val="1"/>
        </w:numPr>
        <w:spacing w:before="60"/>
        <w:ind w:left="284" w:hanging="284"/>
        <w:jc w:val="both"/>
        <w:rPr>
          <w:sz w:val="24"/>
          <w:szCs w:val="24"/>
        </w:rPr>
      </w:pPr>
      <w:r w:rsidRPr="00D46E32">
        <w:rPr>
          <w:rFonts w:ascii="Constantia" w:hAnsi="Constantia" w:cs="Constantia"/>
          <w:b/>
          <w:bCs/>
          <w:color w:val="000000"/>
          <w:sz w:val="24"/>
          <w:szCs w:val="24"/>
          <w:u w:val="single"/>
        </w:rPr>
        <w:t>ETAPE 2</w:t>
      </w:r>
      <w:r w:rsidRPr="00D46E32">
        <w:rPr>
          <w:rFonts w:ascii="Constantia" w:hAnsi="Constantia" w:cs="Constantia"/>
          <w:b/>
          <w:bCs/>
          <w:color w:val="000000"/>
          <w:sz w:val="24"/>
          <w:szCs w:val="24"/>
        </w:rPr>
        <w:t> 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: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une finale organisée dans </w:t>
      </w:r>
      <w:r w:rsidR="007D6186">
        <w:rPr>
          <w:rFonts w:ascii="Constantia" w:hAnsi="Constantia" w:cs="Constantia"/>
          <w:b/>
          <w:bCs/>
          <w:color w:val="000000"/>
          <w:sz w:val="24"/>
          <w:szCs w:val="24"/>
        </w:rPr>
        <w:t>le lycée lauréat 2023</w:t>
      </w:r>
      <w:r w:rsidR="001C766A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, à savoir le lycée Saint Bénigne de Dijon </w:t>
      </w:r>
      <w:r w:rsidR="007D6186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sur un thème choisi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par l’AMOPA21</w:t>
      </w:r>
      <w:r w:rsidR="001C766A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</w:t>
      </w:r>
      <w:r w:rsidR="001C766A" w:rsidRPr="009C0A73">
        <w:rPr>
          <w:rFonts w:ascii="Constantia" w:hAnsi="Constantia" w:cs="Constantia"/>
          <w:b/>
          <w:bCs/>
          <w:color w:val="FF0000"/>
          <w:sz w:val="24"/>
          <w:szCs w:val="24"/>
        </w:rPr>
        <w:t xml:space="preserve">le </w:t>
      </w:r>
      <w:r w:rsidR="009B5D1B">
        <w:rPr>
          <w:rFonts w:ascii="Constantia" w:hAnsi="Constantia" w:cs="Constantia"/>
          <w:b/>
          <w:bCs/>
          <w:color w:val="FF0000"/>
          <w:sz w:val="24"/>
          <w:szCs w:val="24"/>
        </w:rPr>
        <w:t xml:space="preserve">jeudi </w:t>
      </w:r>
      <w:r w:rsidR="001C766A" w:rsidRPr="009C0A73">
        <w:rPr>
          <w:rFonts w:ascii="Constantia" w:hAnsi="Constantia" w:cs="Constantia"/>
          <w:b/>
          <w:bCs/>
          <w:color w:val="FF0000"/>
          <w:sz w:val="24"/>
          <w:szCs w:val="24"/>
        </w:rPr>
        <w:t>23 mai 2024</w:t>
      </w:r>
      <w:r w:rsidR="001C766A">
        <w:rPr>
          <w:rFonts w:ascii="Constantia" w:hAnsi="Constantia" w:cs="Constantia"/>
          <w:b/>
          <w:bCs/>
          <w:color w:val="000000"/>
          <w:sz w:val="24"/>
          <w:szCs w:val="24"/>
        </w:rPr>
        <w:t>.</w:t>
      </w:r>
    </w:p>
    <w:p w14:paraId="0D2FA4AE" w14:textId="77777777" w:rsidR="00041652" w:rsidRPr="006C5EE5" w:rsidRDefault="00041652" w:rsidP="00163678">
      <w:pPr>
        <w:pStyle w:val="Standard"/>
        <w:ind w:left="567" w:hanging="567"/>
        <w:rPr>
          <w:rFonts w:ascii="Constantia" w:hAnsi="Constantia" w:cs="Constantia"/>
          <w:b/>
          <w:bCs/>
          <w:color w:val="000000"/>
          <w:sz w:val="16"/>
          <w:szCs w:val="16"/>
        </w:rPr>
      </w:pPr>
    </w:p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2F319E" w14:paraId="67C5E603" w14:textId="77777777" w:rsidTr="006C5AD3">
        <w:trPr>
          <w:jc w:val="center"/>
        </w:trPr>
        <w:tc>
          <w:tcPr>
            <w:tcW w:w="3018" w:type="dxa"/>
            <w:vAlign w:val="center"/>
          </w:tcPr>
          <w:p w14:paraId="77CD50CB" w14:textId="77777777" w:rsidR="002F319E" w:rsidRDefault="002F319E" w:rsidP="002F319E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</w:pPr>
            <w:r w:rsidRPr="00163678"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  <w:t>Ier prix : 400 euros</w:t>
            </w:r>
          </w:p>
        </w:tc>
        <w:tc>
          <w:tcPr>
            <w:tcW w:w="3019" w:type="dxa"/>
            <w:vAlign w:val="center"/>
          </w:tcPr>
          <w:p w14:paraId="1AA174AF" w14:textId="77777777" w:rsidR="002F319E" w:rsidRDefault="002F319E" w:rsidP="002F319E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</w:pPr>
            <w:r w:rsidRPr="00163678"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  <w:t>2ème prix : 300 euros</w:t>
            </w:r>
          </w:p>
        </w:tc>
        <w:tc>
          <w:tcPr>
            <w:tcW w:w="3019" w:type="dxa"/>
            <w:vAlign w:val="center"/>
          </w:tcPr>
          <w:p w14:paraId="3F0617A5" w14:textId="77777777" w:rsidR="002F319E" w:rsidRDefault="002F319E" w:rsidP="002F319E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</w:pPr>
            <w:r w:rsidRPr="00163678"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  <w:t>3ème prix : 200 euros</w:t>
            </w:r>
          </w:p>
        </w:tc>
      </w:tr>
    </w:tbl>
    <w:p w14:paraId="2E15EF76" w14:textId="77777777" w:rsidR="00041652" w:rsidRPr="008F660D" w:rsidRDefault="00041652">
      <w:pPr>
        <w:rPr>
          <w:sz w:val="16"/>
          <w:szCs w:val="16"/>
        </w:rPr>
      </w:pPr>
    </w:p>
    <w:tbl>
      <w:tblPr>
        <w:tblStyle w:val="Grilledutableau"/>
        <w:tblW w:w="9639" w:type="dxa"/>
        <w:jc w:val="center"/>
        <w:tblBorders>
          <w:top w:val="thickThinMediumGap" w:sz="24" w:space="0" w:color="62205F"/>
          <w:left w:val="thickThinMediumGap" w:sz="24" w:space="0" w:color="62205F"/>
          <w:bottom w:val="thinThickMediumGap" w:sz="24" w:space="0" w:color="62205F"/>
          <w:right w:val="thinThickMediumGap" w:sz="24" w:space="0" w:color="62205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F70F05" w:rsidRPr="00FB43E9" w14:paraId="22059AF6" w14:textId="77777777" w:rsidTr="00FB43E9">
        <w:trPr>
          <w:jc w:val="center"/>
        </w:trPr>
        <w:tc>
          <w:tcPr>
            <w:tcW w:w="9056" w:type="dxa"/>
          </w:tcPr>
          <w:p w14:paraId="1A904AB3" w14:textId="77777777" w:rsidR="00F70F05" w:rsidRPr="008F660D" w:rsidRDefault="00F70F05" w:rsidP="00F70F05">
            <w:pPr>
              <w:jc w:val="center"/>
              <w:rPr>
                <w:rFonts w:ascii="Constantia" w:hAnsi="Constantia"/>
                <w:sz w:val="16"/>
                <w:szCs w:val="16"/>
              </w:rPr>
            </w:pPr>
          </w:p>
          <w:p w14:paraId="2C8E7DC9" w14:textId="77777777" w:rsidR="00F70F05" w:rsidRPr="00DF54A8" w:rsidRDefault="00F70F05" w:rsidP="00F70F05">
            <w:pPr>
              <w:jc w:val="center"/>
              <w:rPr>
                <w:rFonts w:ascii="Constantia" w:hAnsi="Constantia"/>
                <w:b/>
                <w:color w:val="62205F"/>
                <w:u w:val="single"/>
              </w:rPr>
            </w:pPr>
            <w:r w:rsidRPr="00DF54A8">
              <w:rPr>
                <w:rFonts w:ascii="Constantia" w:hAnsi="Constantia"/>
                <w:b/>
                <w:color w:val="62205F"/>
                <w:u w:val="single"/>
              </w:rPr>
              <w:t>FORMULAIRE D’INSCRIPTION</w:t>
            </w:r>
          </w:p>
          <w:p w14:paraId="717C49CE" w14:textId="77777777" w:rsidR="00811DB7" w:rsidRPr="00DF54A8" w:rsidRDefault="00811DB7" w:rsidP="00F70F05">
            <w:pPr>
              <w:jc w:val="center"/>
              <w:rPr>
                <w:rFonts w:ascii="Constantia" w:hAnsi="Constantia"/>
                <w:b/>
                <w:color w:val="62205F"/>
              </w:rPr>
            </w:pPr>
            <w:r w:rsidRPr="00DF54A8">
              <w:rPr>
                <w:rFonts w:ascii="Constantia" w:hAnsi="Constantia"/>
                <w:b/>
                <w:color w:val="62205F"/>
              </w:rPr>
              <w:t xml:space="preserve">à transmettre par courriel à </w:t>
            </w:r>
            <w:hyperlink r:id="rId6" w:history="1">
              <w:r w:rsidRPr="00DF54A8">
                <w:rPr>
                  <w:rStyle w:val="Lienhypertexte"/>
                  <w:rFonts w:ascii="Constantia" w:hAnsi="Constantia"/>
                  <w:b/>
                </w:rPr>
                <w:t>dominique.lanternier@orange.fr</w:t>
              </w:r>
            </w:hyperlink>
          </w:p>
          <w:p w14:paraId="4828501B" w14:textId="182F2970" w:rsidR="00811DB7" w:rsidRPr="00DF54A8" w:rsidRDefault="00811DB7" w:rsidP="00F70F05">
            <w:pPr>
              <w:jc w:val="center"/>
              <w:rPr>
                <w:rFonts w:ascii="Constantia" w:hAnsi="Constantia"/>
                <w:b/>
                <w:color w:val="FF0000"/>
              </w:rPr>
            </w:pPr>
            <w:r w:rsidRPr="00DF54A8">
              <w:rPr>
                <w:rFonts w:ascii="Constantia" w:hAnsi="Constantia"/>
                <w:b/>
                <w:color w:val="FF0000"/>
              </w:rPr>
              <w:t xml:space="preserve">avant le </w:t>
            </w:r>
            <w:r w:rsidR="007D6186">
              <w:rPr>
                <w:rFonts w:ascii="Constantia" w:hAnsi="Constantia"/>
                <w:b/>
                <w:color w:val="FF0000"/>
              </w:rPr>
              <w:t xml:space="preserve">vendredi </w:t>
            </w:r>
            <w:r w:rsidR="00F04E95">
              <w:rPr>
                <w:rFonts w:ascii="Constantia" w:hAnsi="Constantia"/>
                <w:b/>
                <w:color w:val="FF0000"/>
              </w:rPr>
              <w:t>19 janvier</w:t>
            </w:r>
            <w:r w:rsidR="007D6186">
              <w:rPr>
                <w:rFonts w:ascii="Constantia" w:hAnsi="Constantia"/>
                <w:b/>
                <w:color w:val="FF0000"/>
              </w:rPr>
              <w:t xml:space="preserve"> 202</w:t>
            </w:r>
            <w:r w:rsidR="00F04E95">
              <w:rPr>
                <w:rFonts w:ascii="Constantia" w:hAnsi="Constantia"/>
                <w:b/>
                <w:color w:val="FF0000"/>
              </w:rPr>
              <w:t>4</w:t>
            </w:r>
          </w:p>
          <w:p w14:paraId="4D9607C8" w14:textId="77777777" w:rsidR="00F70F05" w:rsidRPr="008F660D" w:rsidRDefault="00F70F05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0FB553AF" w14:textId="40B9438E" w:rsidR="00F70F05" w:rsidRPr="008F660D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Nom de l’établissement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3A5813C0" w14:textId="77777777" w:rsidR="00F70F05" w:rsidRPr="008F660D" w:rsidRDefault="00F70F05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624E1AC7" w14:textId="77777777" w:rsidR="008F660D" w:rsidRPr="00FB43E9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Adresse postale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69663642" w14:textId="77777777" w:rsidR="008F660D" w:rsidRPr="00FB43E9" w:rsidRDefault="008F660D" w:rsidP="008F660D">
            <w:pPr>
              <w:tabs>
                <w:tab w:val="right" w:leader="dot" w:pos="9183"/>
              </w:tabs>
              <w:spacing w:before="60"/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ab/>
            </w:r>
          </w:p>
          <w:p w14:paraId="113C6662" w14:textId="77777777" w:rsidR="008F660D" w:rsidRPr="00FB43E9" w:rsidRDefault="008F660D" w:rsidP="008F660D">
            <w:pPr>
              <w:tabs>
                <w:tab w:val="right" w:leader="dot" w:pos="9183"/>
              </w:tabs>
              <w:spacing w:before="60"/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ab/>
            </w:r>
          </w:p>
          <w:p w14:paraId="5F15870B" w14:textId="77777777" w:rsidR="00D46E32" w:rsidRPr="008F660D" w:rsidRDefault="00D46E32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57EA8AD5" w14:textId="79E50718" w:rsidR="00F70F05" w:rsidRPr="008F660D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Adresse e-mail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5BDD056A" w14:textId="77777777" w:rsidR="00D46E32" w:rsidRPr="008F660D" w:rsidRDefault="00D46E32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49258CE6" w14:textId="1A158D2F" w:rsidR="00F70F05" w:rsidRPr="008F660D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Téléphone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409B21C8" w14:textId="77777777" w:rsidR="00F70F05" w:rsidRPr="008F660D" w:rsidRDefault="00F70F05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1A6BC169" w14:textId="77777777" w:rsidR="00F70F05" w:rsidRPr="00D46E32" w:rsidRDefault="00D46E32">
            <w:pPr>
              <w:rPr>
                <w:rFonts w:ascii="Constantia" w:hAnsi="Constantia"/>
                <w:b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>Personne</w:t>
            </w:r>
            <w:r w:rsidR="00F70F05" w:rsidRPr="00D46E32">
              <w:rPr>
                <w:rFonts w:ascii="Constantia" w:hAnsi="Constantia"/>
                <w:b/>
                <w:sz w:val="22"/>
                <w:szCs w:val="22"/>
              </w:rPr>
              <w:t xml:space="preserve"> responsable de l’organisation du concours dans l’établissement :</w:t>
            </w:r>
          </w:p>
          <w:p w14:paraId="32E7A51F" w14:textId="36133235" w:rsidR="00F70F05" w:rsidRPr="00FB43E9" w:rsidRDefault="008F660D" w:rsidP="008F660D">
            <w:pPr>
              <w:tabs>
                <w:tab w:val="right" w:leader="dot" w:pos="9183"/>
              </w:tabs>
              <w:spacing w:before="60"/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ab/>
            </w:r>
          </w:p>
          <w:p w14:paraId="7BB67724" w14:textId="77777777" w:rsidR="00F70F05" w:rsidRPr="00FB43E9" w:rsidRDefault="00F70F05">
            <w:pPr>
              <w:rPr>
                <w:rFonts w:ascii="Constantia" w:hAnsi="Constantia"/>
                <w:sz w:val="22"/>
                <w:szCs w:val="22"/>
              </w:rPr>
            </w:pPr>
          </w:p>
        </w:tc>
      </w:tr>
    </w:tbl>
    <w:p w14:paraId="6F23B485" w14:textId="77777777" w:rsidR="006C5EE5" w:rsidRPr="008F660D" w:rsidRDefault="006C5EE5">
      <w:pPr>
        <w:rPr>
          <w:sz w:val="16"/>
          <w:szCs w:val="16"/>
        </w:rPr>
      </w:pPr>
    </w:p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623"/>
      </w:tblGrid>
      <w:tr w:rsidR="006C5EE5" w:rsidRPr="006C5EE5" w14:paraId="371F1D52" w14:textId="77777777" w:rsidTr="006C5EE5">
        <w:trPr>
          <w:trHeight w:val="3565"/>
          <w:jc w:val="center"/>
        </w:trPr>
        <w:tc>
          <w:tcPr>
            <w:tcW w:w="5016" w:type="dxa"/>
            <w:vAlign w:val="center"/>
          </w:tcPr>
          <w:p w14:paraId="1BC52F2C" w14:textId="77777777" w:rsidR="00811DB7" w:rsidRDefault="00811DB7" w:rsidP="006C5EE5">
            <w:pPr>
              <w:jc w:val="center"/>
            </w:pPr>
            <w:r w:rsidRPr="00041652">
              <w:rPr>
                <w:noProof/>
                <w:lang w:eastAsia="fr-FR"/>
              </w:rPr>
              <w:drawing>
                <wp:inline distT="0" distB="0" distL="0" distR="0" wp14:anchorId="30BF4F8E" wp14:editId="0FD37C84">
                  <wp:extent cx="3035935" cy="2280468"/>
                  <wp:effectExtent l="0" t="0" r="12065" b="571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727" cy="24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  <w:vAlign w:val="center"/>
          </w:tcPr>
          <w:p w14:paraId="40CD6648" w14:textId="4499CFE4" w:rsidR="00811DB7" w:rsidRDefault="00DF54A8" w:rsidP="00DF54A8">
            <w:pPr>
              <w:rPr>
                <w:rFonts w:ascii="Constantia" w:hAnsi="Constantia"/>
                <w:b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  <w:u w:val="single"/>
              </w:rPr>
              <w:t>Contact </w:t>
            </w:r>
            <w:r w:rsidRPr="006C5EE5">
              <w:rPr>
                <w:rFonts w:ascii="Constantia" w:hAnsi="Constantia"/>
                <w:b/>
                <w:sz w:val="22"/>
                <w:szCs w:val="22"/>
              </w:rPr>
              <w:t>:</w:t>
            </w:r>
          </w:p>
          <w:p w14:paraId="4A425E2D" w14:textId="77777777" w:rsidR="006C5EE5" w:rsidRPr="006C5EE5" w:rsidRDefault="006C5EE5" w:rsidP="00DF54A8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22D9A94E" w14:textId="2C2795B1" w:rsidR="00DF54A8" w:rsidRPr="006C5EE5" w:rsidRDefault="008F660D" w:rsidP="00DF54A8">
            <w:pPr>
              <w:rPr>
                <w:rFonts w:ascii="Constantia" w:hAnsi="Constantia"/>
                <w:b/>
                <w:sz w:val="22"/>
                <w:szCs w:val="22"/>
              </w:rPr>
            </w:pPr>
            <w:r>
              <w:rPr>
                <w:rFonts w:ascii="Constantia" w:hAnsi="Constantia"/>
                <w:b/>
                <w:sz w:val="22"/>
                <w:szCs w:val="22"/>
              </w:rPr>
              <w:t xml:space="preserve">AMOPA </w:t>
            </w:r>
            <w:r w:rsidR="00DF54A8" w:rsidRPr="006C5EE5">
              <w:rPr>
                <w:rFonts w:ascii="Constantia" w:hAnsi="Constantia"/>
                <w:b/>
                <w:sz w:val="22"/>
                <w:szCs w:val="22"/>
              </w:rPr>
              <w:t>21</w:t>
            </w:r>
          </w:p>
          <w:p w14:paraId="1340E450" w14:textId="77777777" w:rsidR="00811DB7" w:rsidRPr="006C5EE5" w:rsidRDefault="00811DB7" w:rsidP="00DF54A8">
            <w:pPr>
              <w:rPr>
                <w:rFonts w:ascii="Constantia" w:hAnsi="Constantia"/>
                <w:b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</w:rPr>
              <w:t>Dominique LANTERNIER</w:t>
            </w:r>
          </w:p>
          <w:p w14:paraId="3B8395C6" w14:textId="77777777" w:rsidR="00DF54A8" w:rsidRPr="006C5EE5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sz w:val="22"/>
                <w:szCs w:val="22"/>
              </w:rPr>
              <w:t>Responsable du concours « Joutes oratoires » </w:t>
            </w:r>
          </w:p>
          <w:p w14:paraId="4215960F" w14:textId="77777777" w:rsidR="00811DB7" w:rsidRPr="006C5EE5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sz w:val="22"/>
                <w:szCs w:val="22"/>
              </w:rPr>
              <w:t xml:space="preserve">5 rue </w:t>
            </w:r>
            <w:proofErr w:type="spellStart"/>
            <w:r w:rsidRPr="006C5EE5">
              <w:rPr>
                <w:rFonts w:ascii="Constantia" w:hAnsi="Constantia"/>
                <w:sz w:val="22"/>
                <w:szCs w:val="22"/>
              </w:rPr>
              <w:t>Forache</w:t>
            </w:r>
            <w:proofErr w:type="spellEnd"/>
          </w:p>
          <w:p w14:paraId="6B98B0EE" w14:textId="5BC94767" w:rsidR="00DF54A8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sz w:val="22"/>
                <w:szCs w:val="22"/>
              </w:rPr>
              <w:t>21410 SAINT JEAN DE BŒUF</w:t>
            </w:r>
          </w:p>
          <w:p w14:paraId="47D139CB" w14:textId="77777777" w:rsidR="006C5EE5" w:rsidRPr="006C5EE5" w:rsidRDefault="006C5EE5" w:rsidP="00DF54A8">
            <w:pPr>
              <w:rPr>
                <w:rFonts w:ascii="Constantia" w:hAnsi="Constantia"/>
                <w:sz w:val="16"/>
                <w:szCs w:val="16"/>
              </w:rPr>
            </w:pPr>
          </w:p>
          <w:p w14:paraId="5E273376" w14:textId="6D634675" w:rsidR="00DF54A8" w:rsidRPr="006C5EE5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  <w:u w:val="single"/>
              </w:rPr>
              <w:t>E-mail </w:t>
            </w:r>
            <w:r w:rsidRPr="006C5EE5">
              <w:rPr>
                <w:rFonts w:ascii="Constantia" w:hAnsi="Constantia"/>
                <w:b/>
                <w:sz w:val="22"/>
                <w:szCs w:val="22"/>
              </w:rPr>
              <w:t>:</w:t>
            </w:r>
            <w:r w:rsidRPr="006C5EE5">
              <w:rPr>
                <w:rFonts w:ascii="Constantia" w:hAnsi="Constantia"/>
                <w:sz w:val="22"/>
                <w:szCs w:val="22"/>
              </w:rPr>
              <w:t xml:space="preserve"> </w:t>
            </w:r>
            <w:hyperlink r:id="rId8" w:history="1">
              <w:r w:rsidR="006C5EE5" w:rsidRPr="006C5EE5">
                <w:rPr>
                  <w:rStyle w:val="Lienhypertexte"/>
                  <w:rFonts w:ascii="Constantia" w:hAnsi="Constantia"/>
                  <w:sz w:val="22"/>
                  <w:szCs w:val="22"/>
                </w:rPr>
                <w:t>dominique.lanternier@orange.fr</w:t>
              </w:r>
            </w:hyperlink>
          </w:p>
          <w:p w14:paraId="1492E45A" w14:textId="77777777" w:rsidR="006C5EE5" w:rsidRPr="006C5EE5" w:rsidRDefault="006C5EE5" w:rsidP="00DF54A8">
            <w:pPr>
              <w:rPr>
                <w:rFonts w:ascii="Constantia" w:hAnsi="Constantia"/>
                <w:sz w:val="16"/>
                <w:szCs w:val="16"/>
              </w:rPr>
            </w:pPr>
          </w:p>
          <w:p w14:paraId="5BC8883B" w14:textId="5C627D05" w:rsidR="006C5EE5" w:rsidRPr="006C5EE5" w:rsidRDefault="006C5EE5" w:rsidP="006C5EE5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  <w:u w:val="single"/>
              </w:rPr>
              <w:t>N.B.</w:t>
            </w:r>
            <w:r w:rsidRPr="006C5EE5">
              <w:rPr>
                <w:rFonts w:ascii="Constantia" w:hAnsi="Constantia"/>
                <w:b/>
                <w:sz w:val="22"/>
                <w:szCs w:val="22"/>
              </w:rPr>
              <w:t xml:space="preserve"> : </w:t>
            </w:r>
            <w:r w:rsidRPr="006C5EE5">
              <w:rPr>
                <w:rFonts w:ascii="Constantia" w:hAnsi="Constantia"/>
                <w:sz w:val="22"/>
                <w:szCs w:val="22"/>
              </w:rPr>
              <w:t xml:space="preserve">Le </w:t>
            </w:r>
            <w:r>
              <w:rPr>
                <w:rFonts w:ascii="Constantia" w:hAnsi="Constantia"/>
                <w:sz w:val="22"/>
                <w:szCs w:val="22"/>
              </w:rPr>
              <w:t xml:space="preserve">présent </w:t>
            </w:r>
            <w:r w:rsidRPr="006C5EE5">
              <w:rPr>
                <w:rFonts w:ascii="Constantia" w:hAnsi="Constantia"/>
                <w:sz w:val="22"/>
                <w:szCs w:val="22"/>
              </w:rPr>
              <w:t>formulaire d’inscription et le</w:t>
            </w:r>
            <w:r>
              <w:rPr>
                <w:rFonts w:ascii="Constantia" w:hAnsi="Constantia"/>
                <w:sz w:val="22"/>
                <w:szCs w:val="22"/>
              </w:rPr>
              <w:t xml:space="preserve"> </w:t>
            </w:r>
            <w:r w:rsidRPr="006C5EE5">
              <w:rPr>
                <w:rFonts w:ascii="Constantia" w:hAnsi="Constantia"/>
                <w:sz w:val="22"/>
                <w:szCs w:val="22"/>
              </w:rPr>
              <w:t xml:space="preserve">règlement </w:t>
            </w:r>
            <w:r>
              <w:rPr>
                <w:rFonts w:ascii="Constantia" w:hAnsi="Constantia"/>
                <w:sz w:val="22"/>
                <w:szCs w:val="22"/>
              </w:rPr>
              <w:t xml:space="preserve">du concours </w:t>
            </w:r>
            <w:r w:rsidRPr="006C5EE5">
              <w:rPr>
                <w:rFonts w:ascii="Constantia" w:hAnsi="Constantia"/>
                <w:sz w:val="22"/>
                <w:szCs w:val="22"/>
              </w:rPr>
              <w:t>sont téléchargeables sur le site de l’AMOPA 21 à l’adresse :</w:t>
            </w:r>
            <w:r>
              <w:rPr>
                <w:rFonts w:ascii="Constantia" w:hAnsi="Constantia"/>
                <w:sz w:val="22"/>
                <w:szCs w:val="22"/>
              </w:rPr>
              <w:br/>
            </w:r>
            <w:hyperlink r:id="rId9" w:history="1">
              <w:r w:rsidRPr="006C5EE5">
                <w:rPr>
                  <w:rStyle w:val="Lienhypertexte"/>
                  <w:rFonts w:ascii="Constantia" w:hAnsi="Constantia"/>
                  <w:sz w:val="22"/>
                  <w:szCs w:val="22"/>
                </w:rPr>
                <w:t>https://www.amopa21.fr/les-concours/</w:t>
              </w:r>
            </w:hyperlink>
          </w:p>
        </w:tc>
      </w:tr>
    </w:tbl>
    <w:p w14:paraId="3FB49D1E" w14:textId="77777777" w:rsidR="00163678" w:rsidRPr="00DF54A8" w:rsidRDefault="00163678" w:rsidP="00DF54A8">
      <w:pPr>
        <w:rPr>
          <w:sz w:val="10"/>
          <w:szCs w:val="10"/>
        </w:rPr>
      </w:pPr>
    </w:p>
    <w:sectPr w:rsidR="00163678" w:rsidRPr="00DF54A8" w:rsidSect="00D46E32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53A6B"/>
    <w:multiLevelType w:val="hybridMultilevel"/>
    <w:tmpl w:val="749052D8"/>
    <w:lvl w:ilvl="0" w:tplc="FCAE64FC">
      <w:numFmt w:val="bullet"/>
      <w:lvlText w:val="-"/>
      <w:lvlJc w:val="left"/>
      <w:pPr>
        <w:ind w:left="920" w:hanging="360"/>
      </w:pPr>
      <w:rPr>
        <w:rFonts w:ascii="Constantia" w:eastAsia="SimSun" w:hAnsi="Constantia" w:cs="Constantia" w:hint="default"/>
        <w:b/>
        <w:color w:val="000000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 w15:restartNumberingAfterBreak="0">
    <w:nsid w:val="4BCE6977"/>
    <w:multiLevelType w:val="hybridMultilevel"/>
    <w:tmpl w:val="5E0201D0"/>
    <w:lvl w:ilvl="0" w:tplc="B3E4C87C">
      <w:start w:val="2"/>
      <w:numFmt w:val="bullet"/>
      <w:lvlText w:val=""/>
      <w:lvlJc w:val="left"/>
      <w:pPr>
        <w:ind w:left="1293" w:hanging="360"/>
      </w:pPr>
      <w:rPr>
        <w:rFonts w:ascii="Wingdings" w:eastAsiaTheme="minorHAnsi" w:hAnsi="Wingdings" w:cstheme="minorBidi" w:hint="default"/>
      </w:rPr>
    </w:lvl>
    <w:lvl w:ilvl="1" w:tplc="B3E4C87C">
      <w:start w:val="2"/>
      <w:numFmt w:val="bullet"/>
      <w:lvlText w:val=""/>
      <w:lvlJc w:val="left"/>
      <w:pPr>
        <w:ind w:left="2013" w:hanging="360"/>
      </w:pPr>
      <w:rPr>
        <w:rFonts w:ascii="Wingdings" w:eastAsiaTheme="minorHAnsi" w:hAnsi="Wingdings" w:cstheme="minorBidi" w:hint="default"/>
        <w:b/>
        <w:color w:val="000000"/>
      </w:rPr>
    </w:lvl>
    <w:lvl w:ilvl="2" w:tplc="040C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num w:numId="1" w16cid:durableId="165756715">
    <w:abstractNumId w:val="1"/>
  </w:num>
  <w:num w:numId="2" w16cid:durableId="294793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3C16"/>
    <w:rsid w:val="00041652"/>
    <w:rsid w:val="0014106A"/>
    <w:rsid w:val="00163678"/>
    <w:rsid w:val="001C766A"/>
    <w:rsid w:val="002F319E"/>
    <w:rsid w:val="003C2B9A"/>
    <w:rsid w:val="004B417B"/>
    <w:rsid w:val="004D2021"/>
    <w:rsid w:val="004F1146"/>
    <w:rsid w:val="004F4355"/>
    <w:rsid w:val="006C5AD3"/>
    <w:rsid w:val="006C5EE5"/>
    <w:rsid w:val="007D6186"/>
    <w:rsid w:val="008100B1"/>
    <w:rsid w:val="00811DB7"/>
    <w:rsid w:val="00832862"/>
    <w:rsid w:val="008F660D"/>
    <w:rsid w:val="009403D9"/>
    <w:rsid w:val="009B5D1B"/>
    <w:rsid w:val="009C0A73"/>
    <w:rsid w:val="00D46E32"/>
    <w:rsid w:val="00DF54A8"/>
    <w:rsid w:val="00E12600"/>
    <w:rsid w:val="00E13C16"/>
    <w:rsid w:val="00ED1FBC"/>
    <w:rsid w:val="00F04E95"/>
    <w:rsid w:val="00F70F05"/>
    <w:rsid w:val="00FB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38F82"/>
  <w14:defaultImageDpi w14:val="32767"/>
  <w15:docId w15:val="{C86F06EE-17CB-CF4F-BF77-1CE75D1EC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3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63678"/>
    <w:pPr>
      <w:widowControl w:val="0"/>
      <w:autoSpaceDE w:val="0"/>
      <w:autoSpaceDN w:val="0"/>
      <w:adjustRightInd w:val="0"/>
      <w:spacing w:line="200" w:lineRule="atLeast"/>
    </w:pPr>
    <w:rPr>
      <w:rFonts w:ascii="Lucida Sans" w:eastAsia="SimSun" w:hAnsi="Lucida Sans" w:cs="Lucida Sans"/>
      <w:kern w:val="1"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811DB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61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6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inique.lanternier@orang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minique.lanternier@orange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mopa21.fr/les-concours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BRUNO MANZONI</cp:lastModifiedBy>
  <cp:revision>4</cp:revision>
  <cp:lastPrinted>2023-11-07T06:22:00Z</cp:lastPrinted>
  <dcterms:created xsi:type="dcterms:W3CDTF">2023-11-07T06:22:00Z</dcterms:created>
  <dcterms:modified xsi:type="dcterms:W3CDTF">2023-12-14T18:25:00Z</dcterms:modified>
</cp:coreProperties>
</file>